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DD268" w14:textId="77777777" w:rsidR="00D5290F" w:rsidRDefault="00D5290F" w:rsidP="00672B25">
      <w:pPr>
        <w:jc w:val="both"/>
        <w:rPr>
          <w:rFonts w:ascii="AvenirLTStd-Light" w:hAnsi="AvenirLTStd-Light"/>
          <w:color w:val="000000"/>
          <w:sz w:val="23"/>
          <w:szCs w:val="23"/>
          <w:shd w:val="clear" w:color="auto" w:fill="FFFFFF"/>
        </w:rPr>
      </w:pPr>
    </w:p>
    <w:p w14:paraId="24B49F47" w14:textId="77777777" w:rsidR="005C678E" w:rsidRDefault="005C678E" w:rsidP="00672B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75080D" w14:textId="769B58E2" w:rsidR="00672B25" w:rsidRPr="002D0D12" w:rsidRDefault="00672B25" w:rsidP="00672B25">
      <w:pPr>
        <w:jc w:val="both"/>
        <w:rPr>
          <w:rFonts w:ascii="Times New Roman" w:hAnsi="Times New Roman" w:cs="Times New Roman"/>
          <w:sz w:val="24"/>
          <w:szCs w:val="24"/>
        </w:rPr>
      </w:pPr>
      <w:r w:rsidRPr="002D0D12">
        <w:rPr>
          <w:rFonts w:ascii="Times New Roman" w:hAnsi="Times New Roman" w:cs="Times New Roman"/>
          <w:sz w:val="24"/>
          <w:szCs w:val="24"/>
        </w:rPr>
        <w:t xml:space="preserve">Maa-ameti </w:t>
      </w:r>
      <w:r w:rsidR="004A3DC2" w:rsidRPr="002D0D12">
        <w:rPr>
          <w:rFonts w:ascii="Times New Roman" w:hAnsi="Times New Roman" w:cs="Times New Roman"/>
          <w:sz w:val="24"/>
          <w:szCs w:val="24"/>
        </w:rPr>
        <w:t>k</w:t>
      </w:r>
      <w:r w:rsidRPr="002D0D12">
        <w:rPr>
          <w:rFonts w:ascii="Times New Roman" w:hAnsi="Times New Roman" w:cs="Times New Roman"/>
          <w:sz w:val="24"/>
          <w:szCs w:val="24"/>
        </w:rPr>
        <w:t>atastri registriosakond</w:t>
      </w:r>
    </w:p>
    <w:p w14:paraId="40C2C173" w14:textId="77777777" w:rsidR="00672B25" w:rsidRPr="002D0D12" w:rsidRDefault="00672B25" w:rsidP="00672B2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A8433BE" w14:textId="77777777" w:rsidR="00672B25" w:rsidRPr="002D0D12" w:rsidRDefault="00672B25" w:rsidP="00672B25">
      <w:pPr>
        <w:jc w:val="both"/>
        <w:rPr>
          <w:rFonts w:ascii="Times New Roman" w:hAnsi="Times New Roman" w:cs="Times New Roman"/>
          <w:sz w:val="24"/>
          <w:szCs w:val="24"/>
        </w:rPr>
      </w:pPr>
      <w:r w:rsidRPr="002D0D12">
        <w:rPr>
          <w:rFonts w:ascii="Times New Roman" w:hAnsi="Times New Roman" w:cs="Times New Roman"/>
          <w:sz w:val="24"/>
          <w:szCs w:val="24"/>
        </w:rPr>
        <w:t>AVALDUS</w:t>
      </w:r>
    </w:p>
    <w:p w14:paraId="0CC1C722" w14:textId="77777777" w:rsidR="00672B25" w:rsidRPr="002D0D12" w:rsidRDefault="00672B25" w:rsidP="00672B2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101254B" w14:textId="77777777" w:rsidR="00672B25" w:rsidRPr="002D0D12" w:rsidRDefault="00672B25" w:rsidP="00672B2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46933D4" w14:textId="47915BB6" w:rsidR="00123DFB" w:rsidRPr="00123DFB" w:rsidRDefault="00123DFB" w:rsidP="00123DFB">
      <w:pPr>
        <w:jc w:val="both"/>
        <w:rPr>
          <w:rFonts w:ascii="Times New Roman" w:hAnsi="Times New Roman" w:cs="Times New Roman"/>
          <w:sz w:val="24"/>
          <w:szCs w:val="24"/>
        </w:rPr>
      </w:pPr>
      <w:r w:rsidRPr="00123DFB">
        <w:rPr>
          <w:rFonts w:ascii="Times New Roman" w:hAnsi="Times New Roman" w:cs="Times New Roman"/>
          <w:sz w:val="24"/>
          <w:szCs w:val="24"/>
        </w:rPr>
        <w:t xml:space="preserve">Olen tutvunud katastripidaja poolt </w:t>
      </w:r>
      <w:r w:rsidR="005C678E">
        <w:rPr>
          <w:rFonts w:ascii="Times New Roman" w:hAnsi="Times New Roman" w:cs="Times New Roman"/>
          <w:sz w:val="24"/>
          <w:szCs w:val="24"/>
        </w:rPr>
        <w:t>05.11.2024</w:t>
      </w:r>
      <w:r w:rsidRPr="00123DFB">
        <w:rPr>
          <w:rFonts w:ascii="Times New Roman" w:hAnsi="Times New Roman" w:cs="Times New Roman"/>
          <w:sz w:val="24"/>
          <w:szCs w:val="24"/>
        </w:rPr>
        <w:t xml:space="preserve"> määratud katastriüksuste piiriandmete ja pindalaga. </w:t>
      </w:r>
    </w:p>
    <w:p w14:paraId="52F60A0E" w14:textId="77777777" w:rsidR="00123DFB" w:rsidRPr="00123DFB" w:rsidRDefault="00123DFB" w:rsidP="00123D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ECA436" w14:textId="55EC8E4F" w:rsidR="00123DFB" w:rsidRPr="00123DFB" w:rsidRDefault="00123DFB" w:rsidP="00123DFB">
      <w:pPr>
        <w:jc w:val="both"/>
        <w:rPr>
          <w:rFonts w:ascii="Times New Roman" w:hAnsi="Times New Roman" w:cs="Times New Roman"/>
          <w:sz w:val="24"/>
          <w:szCs w:val="24"/>
        </w:rPr>
      </w:pPr>
      <w:r w:rsidRPr="00123DFB">
        <w:rPr>
          <w:rFonts w:ascii="Times New Roman" w:hAnsi="Times New Roman" w:cs="Times New Roman"/>
          <w:sz w:val="24"/>
          <w:szCs w:val="24"/>
        </w:rPr>
        <w:t xml:space="preserve">Palun registreerida maakatastris ja kinnistusraamatus katastriüksuse </w:t>
      </w:r>
      <w:r w:rsidR="002A6C38" w:rsidRPr="002A6C38">
        <w:rPr>
          <w:rFonts w:ascii="Times New Roman" w:hAnsi="Times New Roman" w:cs="Times New Roman"/>
          <w:sz w:val="24"/>
          <w:szCs w:val="24"/>
        </w:rPr>
        <w:t>94302:001:0280</w:t>
      </w:r>
      <w:r w:rsidR="002A6C38">
        <w:rPr>
          <w:rFonts w:ascii="Times New Roman" w:hAnsi="Times New Roman" w:cs="Times New Roman"/>
          <w:sz w:val="24"/>
          <w:szCs w:val="24"/>
        </w:rPr>
        <w:t xml:space="preserve"> </w:t>
      </w:r>
      <w:r w:rsidR="002A6C38" w:rsidRPr="002A6C38">
        <w:rPr>
          <w:rFonts w:ascii="Times New Roman" w:hAnsi="Times New Roman" w:cs="Times New Roman"/>
          <w:sz w:val="24"/>
          <w:szCs w:val="24"/>
        </w:rPr>
        <w:t>Sangaste metskond 25, Uniküla, Valga vald, Valga maakond</w:t>
      </w:r>
      <w:r w:rsidRPr="00123DFB">
        <w:rPr>
          <w:rFonts w:ascii="Times New Roman" w:hAnsi="Times New Roman" w:cs="Times New Roman"/>
          <w:sz w:val="24"/>
          <w:szCs w:val="24"/>
        </w:rPr>
        <w:t xml:space="preserve"> jagamisel moodustatud katastriüksused:</w:t>
      </w:r>
    </w:p>
    <w:p w14:paraId="68647F63" w14:textId="18704D23" w:rsidR="00123DFB" w:rsidRPr="00123DFB" w:rsidRDefault="002A6C38" w:rsidP="00123DFB">
      <w:pPr>
        <w:jc w:val="both"/>
        <w:rPr>
          <w:rFonts w:ascii="Times New Roman" w:hAnsi="Times New Roman" w:cs="Times New Roman"/>
          <w:sz w:val="24"/>
          <w:szCs w:val="24"/>
        </w:rPr>
      </w:pPr>
      <w:r w:rsidRPr="002A6C38">
        <w:rPr>
          <w:rFonts w:ascii="Times New Roman" w:hAnsi="Times New Roman" w:cs="Times New Roman"/>
          <w:sz w:val="24"/>
          <w:szCs w:val="24"/>
        </w:rPr>
        <w:t>85701:001:0084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6C38">
        <w:rPr>
          <w:rFonts w:ascii="Times New Roman" w:hAnsi="Times New Roman" w:cs="Times New Roman"/>
          <w:sz w:val="24"/>
          <w:szCs w:val="24"/>
        </w:rPr>
        <w:t>Valga maakond, Valga vald, Uniküla, Sangaste metskond 25</w:t>
      </w:r>
      <w:r w:rsidR="00123DFB" w:rsidRPr="00123DFB">
        <w:rPr>
          <w:rFonts w:ascii="Times New Roman" w:hAnsi="Times New Roman" w:cs="Times New Roman"/>
          <w:sz w:val="24"/>
          <w:szCs w:val="24"/>
        </w:rPr>
        <w:t xml:space="preserve">, </w:t>
      </w:r>
      <w:r w:rsidR="001601BB">
        <w:rPr>
          <w:rFonts w:ascii="Times New Roman" w:hAnsi="Times New Roman" w:cs="Times New Roman"/>
          <w:sz w:val="24"/>
          <w:szCs w:val="24"/>
        </w:rPr>
        <w:t>maatulundus</w:t>
      </w:r>
      <w:r w:rsidR="00123DFB" w:rsidRPr="00123DFB">
        <w:rPr>
          <w:rFonts w:ascii="Times New Roman" w:hAnsi="Times New Roman" w:cs="Times New Roman"/>
          <w:sz w:val="24"/>
          <w:szCs w:val="24"/>
        </w:rPr>
        <w:t xml:space="preserve">maa 100%, pindala </w:t>
      </w:r>
      <w:r w:rsidRPr="002A6C38">
        <w:rPr>
          <w:rFonts w:ascii="Times New Roman" w:hAnsi="Times New Roman" w:cs="Times New Roman"/>
          <w:sz w:val="24"/>
          <w:szCs w:val="24"/>
        </w:rPr>
        <w:t>3 365 099 m² (336.51 ha)</w:t>
      </w:r>
    </w:p>
    <w:p w14:paraId="58B0DE76" w14:textId="5198A96E" w:rsidR="00123DFB" w:rsidRPr="002D0D12" w:rsidRDefault="002A6C38" w:rsidP="00123DFB">
      <w:pPr>
        <w:jc w:val="both"/>
        <w:rPr>
          <w:rFonts w:ascii="Times New Roman" w:hAnsi="Times New Roman" w:cs="Times New Roman"/>
          <w:sz w:val="24"/>
          <w:szCs w:val="24"/>
        </w:rPr>
      </w:pPr>
      <w:r w:rsidRPr="002A6C38">
        <w:rPr>
          <w:rFonts w:ascii="Times New Roman" w:hAnsi="Times New Roman" w:cs="Times New Roman"/>
          <w:sz w:val="24"/>
          <w:szCs w:val="24"/>
        </w:rPr>
        <w:t>85701:001:0085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6C38">
        <w:rPr>
          <w:rFonts w:ascii="Times New Roman" w:hAnsi="Times New Roman" w:cs="Times New Roman"/>
          <w:sz w:val="24"/>
          <w:szCs w:val="24"/>
        </w:rPr>
        <w:t>Valga maakond, Valga vald, Uniküla, Kingupalu</w:t>
      </w:r>
      <w:r w:rsidR="00123DFB" w:rsidRPr="00123DFB">
        <w:rPr>
          <w:rFonts w:ascii="Times New Roman" w:hAnsi="Times New Roman" w:cs="Times New Roman"/>
          <w:sz w:val="24"/>
          <w:szCs w:val="24"/>
        </w:rPr>
        <w:t xml:space="preserve">, </w:t>
      </w:r>
      <w:r w:rsidR="001601BB">
        <w:rPr>
          <w:rFonts w:ascii="Times New Roman" w:hAnsi="Times New Roman" w:cs="Times New Roman"/>
          <w:sz w:val="24"/>
          <w:szCs w:val="24"/>
        </w:rPr>
        <w:t>maatulundus</w:t>
      </w:r>
      <w:r w:rsidR="001601BB" w:rsidRPr="00123DFB">
        <w:rPr>
          <w:rFonts w:ascii="Times New Roman" w:hAnsi="Times New Roman" w:cs="Times New Roman"/>
          <w:sz w:val="24"/>
          <w:szCs w:val="24"/>
        </w:rPr>
        <w:t xml:space="preserve">maa </w:t>
      </w:r>
      <w:r w:rsidR="001601BB">
        <w:rPr>
          <w:rFonts w:ascii="Times New Roman" w:hAnsi="Times New Roman" w:cs="Times New Roman"/>
          <w:sz w:val="24"/>
          <w:szCs w:val="24"/>
        </w:rPr>
        <w:t xml:space="preserve"> </w:t>
      </w:r>
      <w:r w:rsidR="00123DFB" w:rsidRPr="00123DFB">
        <w:rPr>
          <w:rFonts w:ascii="Times New Roman" w:hAnsi="Times New Roman" w:cs="Times New Roman"/>
          <w:sz w:val="24"/>
          <w:szCs w:val="24"/>
        </w:rPr>
        <w:t xml:space="preserve">100%, pindala </w:t>
      </w:r>
      <w:r w:rsidRPr="002A6C38">
        <w:rPr>
          <w:rFonts w:ascii="Times New Roman" w:hAnsi="Times New Roman" w:cs="Times New Roman"/>
          <w:sz w:val="24"/>
          <w:szCs w:val="24"/>
        </w:rPr>
        <w:t>1 135 976 m² (113.60 ha)</w:t>
      </w:r>
      <w:r w:rsidRPr="002A6C38">
        <w:rPr>
          <w:rFonts w:ascii="Times New Roman" w:hAnsi="Times New Roman" w:cs="Times New Roman"/>
          <w:sz w:val="24"/>
          <w:szCs w:val="24"/>
        </w:rPr>
        <w:cr/>
      </w:r>
    </w:p>
    <w:p w14:paraId="74FB2232" w14:textId="77777777" w:rsidR="00672B25" w:rsidRPr="002D0D12" w:rsidRDefault="00672B25" w:rsidP="00672B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5BC88E" w14:textId="77777777" w:rsidR="00672B25" w:rsidRPr="002D0D12" w:rsidRDefault="004A3DC2" w:rsidP="00672B25">
      <w:pPr>
        <w:jc w:val="both"/>
        <w:rPr>
          <w:rFonts w:ascii="Times New Roman" w:hAnsi="Times New Roman" w:cs="Times New Roman"/>
          <w:sz w:val="24"/>
          <w:szCs w:val="24"/>
        </w:rPr>
      </w:pPr>
      <w:r w:rsidRPr="002D0D12">
        <w:rPr>
          <w:rFonts w:ascii="Times New Roman" w:hAnsi="Times New Roman" w:cs="Times New Roman"/>
          <w:sz w:val="24"/>
          <w:szCs w:val="24"/>
        </w:rPr>
        <w:t>(allkirjastatud digitaalselt)</w:t>
      </w:r>
    </w:p>
    <w:sectPr w:rsidR="00672B25" w:rsidRPr="002D0D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venirLTStd-Ligh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B25"/>
    <w:rsid w:val="0009542D"/>
    <w:rsid w:val="00123DFB"/>
    <w:rsid w:val="0014396B"/>
    <w:rsid w:val="001601BB"/>
    <w:rsid w:val="00285F22"/>
    <w:rsid w:val="002A6C38"/>
    <w:rsid w:val="002D0D12"/>
    <w:rsid w:val="002D7DB9"/>
    <w:rsid w:val="00361D31"/>
    <w:rsid w:val="003E3D5D"/>
    <w:rsid w:val="00475AE1"/>
    <w:rsid w:val="004A3DC2"/>
    <w:rsid w:val="004A45C3"/>
    <w:rsid w:val="00567A8A"/>
    <w:rsid w:val="005C678E"/>
    <w:rsid w:val="005D1A04"/>
    <w:rsid w:val="005E258E"/>
    <w:rsid w:val="00672B25"/>
    <w:rsid w:val="006B4BA3"/>
    <w:rsid w:val="007C3C20"/>
    <w:rsid w:val="007D21EE"/>
    <w:rsid w:val="00883EDA"/>
    <w:rsid w:val="008D304A"/>
    <w:rsid w:val="00A012A9"/>
    <w:rsid w:val="00A1103B"/>
    <w:rsid w:val="00A930E6"/>
    <w:rsid w:val="00AA23A9"/>
    <w:rsid w:val="00AB3081"/>
    <w:rsid w:val="00BE01B6"/>
    <w:rsid w:val="00C02A61"/>
    <w:rsid w:val="00C6236B"/>
    <w:rsid w:val="00CA4562"/>
    <w:rsid w:val="00D5290F"/>
    <w:rsid w:val="00F7075B"/>
    <w:rsid w:val="00F7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C42A9"/>
  <w15:chartTrackingRefBased/>
  <w15:docId w15:val="{EB171C9D-F2F1-4C8C-B489-B12B162A1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672B25"/>
    <w:rPr>
      <w:color w:val="0563C1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72B2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72B2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672B2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72B2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72B25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72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72B25"/>
    <w:rPr>
      <w:rFonts w:ascii="Segoe UI" w:hAnsi="Segoe UI" w:cs="Segoe UI"/>
      <w:sz w:val="18"/>
      <w:szCs w:val="18"/>
    </w:rPr>
  </w:style>
  <w:style w:type="character" w:styleId="Lahendamatamainimine">
    <w:name w:val="Unresolved Mention"/>
    <w:basedOn w:val="Liguvaikefont"/>
    <w:uiPriority w:val="99"/>
    <w:semiHidden/>
    <w:unhideWhenUsed/>
    <w:rsid w:val="00361D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5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 Kruusimaa</dc:creator>
  <cp:keywords/>
  <dc:description/>
  <cp:lastModifiedBy>Pille Pekka</cp:lastModifiedBy>
  <cp:revision>4</cp:revision>
  <dcterms:created xsi:type="dcterms:W3CDTF">2024-11-05T11:39:00Z</dcterms:created>
  <dcterms:modified xsi:type="dcterms:W3CDTF">2024-11-05T11:42:00Z</dcterms:modified>
</cp:coreProperties>
</file>